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B1" w:rsidRPr="005F3E4D" w:rsidRDefault="008A4A32" w:rsidP="008E6BB1">
      <w:pPr>
        <w:rPr>
          <w:b/>
          <w:bCs/>
          <w:sz w:val="22"/>
          <w:szCs w:val="22"/>
        </w:rPr>
      </w:pPr>
      <w:r w:rsidRPr="005F3E4D">
        <w:rPr>
          <w:b/>
          <w:bCs/>
          <w:sz w:val="22"/>
          <w:szCs w:val="22"/>
        </w:rPr>
        <w:t xml:space="preserve">Thelma Hulbert Gallery </w:t>
      </w:r>
      <w:r w:rsidRPr="005F3E4D">
        <w:rPr>
          <w:bCs/>
          <w:sz w:val="22"/>
          <w:szCs w:val="22"/>
        </w:rPr>
        <w:t>achieves major tourist status following recent assessment by Visit England.</w:t>
      </w:r>
    </w:p>
    <w:p w:rsidR="008A4A32" w:rsidRPr="005F3E4D" w:rsidRDefault="008A4A32" w:rsidP="008E6BB1">
      <w:pPr>
        <w:rPr>
          <w:b/>
          <w:bCs/>
          <w:sz w:val="22"/>
          <w:szCs w:val="22"/>
        </w:rPr>
      </w:pPr>
    </w:p>
    <w:p w:rsidR="008A4A32" w:rsidRPr="005F3E4D" w:rsidRDefault="008A4A32" w:rsidP="008E6BB1">
      <w:pPr>
        <w:rPr>
          <w:b/>
          <w:bCs/>
          <w:sz w:val="22"/>
          <w:szCs w:val="22"/>
        </w:rPr>
      </w:pPr>
      <w:r w:rsidRPr="005F3E4D">
        <w:rPr>
          <w:b/>
          <w:bCs/>
          <w:sz w:val="22"/>
          <w:szCs w:val="22"/>
        </w:rPr>
        <w:t xml:space="preserve">Executive </w:t>
      </w:r>
      <w:proofErr w:type="gramStart"/>
      <w:r w:rsidRPr="005F3E4D">
        <w:rPr>
          <w:b/>
          <w:bCs/>
          <w:sz w:val="22"/>
          <w:szCs w:val="22"/>
        </w:rPr>
        <w:t>Summary :</w:t>
      </w:r>
      <w:proofErr w:type="gramEnd"/>
    </w:p>
    <w:p w:rsidR="008A4A32" w:rsidRPr="005F3E4D" w:rsidRDefault="008A4A32" w:rsidP="008E6BB1">
      <w:pPr>
        <w:rPr>
          <w:b/>
          <w:bCs/>
          <w:sz w:val="22"/>
          <w:szCs w:val="22"/>
        </w:rPr>
      </w:pPr>
    </w:p>
    <w:p w:rsidR="008A4A32" w:rsidRPr="005F3E4D" w:rsidRDefault="008A4A32" w:rsidP="005F3E4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5F3E4D">
        <w:rPr>
          <w:b/>
          <w:bCs/>
          <w:sz w:val="22"/>
          <w:szCs w:val="22"/>
        </w:rPr>
        <w:t>Standards of presentation and display were very high; the additional space made available for the shop has enabled staff to further add to the selection of quality merchandise from local artists.</w:t>
      </w:r>
    </w:p>
    <w:p w:rsidR="008A4A32" w:rsidRPr="005F3E4D" w:rsidRDefault="008A4A32" w:rsidP="008A4A32">
      <w:pPr>
        <w:rPr>
          <w:b/>
          <w:bCs/>
          <w:sz w:val="22"/>
          <w:szCs w:val="22"/>
        </w:rPr>
      </w:pPr>
    </w:p>
    <w:p w:rsidR="008A4A32" w:rsidRPr="005F3E4D" w:rsidRDefault="008A4A32" w:rsidP="005F3E4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5F3E4D">
        <w:rPr>
          <w:b/>
          <w:bCs/>
          <w:sz w:val="22"/>
          <w:szCs w:val="22"/>
        </w:rPr>
        <w:t>The welcome from volunteers was proactive, helpful and very enthusiastic.</w:t>
      </w:r>
    </w:p>
    <w:p w:rsidR="00F902FE" w:rsidRPr="005F3E4D" w:rsidRDefault="00F902FE">
      <w:pPr>
        <w:rPr>
          <w:rFonts w:cs="Arial"/>
          <w:sz w:val="22"/>
          <w:szCs w:val="22"/>
          <w:lang w:eastAsia="en-GB"/>
        </w:rPr>
      </w:pPr>
    </w:p>
    <w:p w:rsidR="005F3E4D" w:rsidRDefault="005F3E4D" w:rsidP="00A73432">
      <w:pPr>
        <w:pStyle w:val="Default"/>
        <w:rPr>
          <w:b/>
          <w:sz w:val="22"/>
          <w:szCs w:val="22"/>
        </w:rPr>
      </w:pPr>
    </w:p>
    <w:p w:rsidR="00A73432" w:rsidRPr="005F3E4D" w:rsidRDefault="00A73432" w:rsidP="00A73432">
      <w:pPr>
        <w:pStyle w:val="Default"/>
        <w:rPr>
          <w:sz w:val="22"/>
          <w:szCs w:val="22"/>
        </w:rPr>
      </w:pPr>
      <w:r w:rsidRPr="005F3E4D">
        <w:rPr>
          <w:b/>
          <w:sz w:val="22"/>
          <w:szCs w:val="22"/>
        </w:rPr>
        <w:t xml:space="preserve">Key </w:t>
      </w:r>
      <w:proofErr w:type="gramStart"/>
      <w:r w:rsidRPr="005F3E4D">
        <w:rPr>
          <w:b/>
          <w:sz w:val="22"/>
          <w:szCs w:val="22"/>
        </w:rPr>
        <w:t>observations</w:t>
      </w:r>
      <w:r w:rsidRPr="005F3E4D">
        <w:rPr>
          <w:sz w:val="22"/>
          <w:szCs w:val="22"/>
        </w:rPr>
        <w:t xml:space="preserve"> :</w:t>
      </w:r>
      <w:proofErr w:type="gramEnd"/>
    </w:p>
    <w:p w:rsidR="005F3E4D" w:rsidRPr="005F3E4D" w:rsidRDefault="005F3E4D" w:rsidP="00A73432">
      <w:pPr>
        <w:pStyle w:val="Default"/>
        <w:rPr>
          <w:sz w:val="22"/>
          <w:szCs w:val="22"/>
        </w:rPr>
      </w:pPr>
    </w:p>
    <w:p w:rsidR="00A73432" w:rsidRPr="005F3E4D" w:rsidRDefault="00A73432" w:rsidP="00A73432">
      <w:pPr>
        <w:pStyle w:val="Default"/>
        <w:rPr>
          <w:i/>
          <w:sz w:val="22"/>
          <w:szCs w:val="22"/>
        </w:rPr>
      </w:pPr>
      <w:proofErr w:type="gramStart"/>
      <w:r w:rsidRPr="005F3E4D">
        <w:rPr>
          <w:i/>
          <w:sz w:val="22"/>
          <w:szCs w:val="22"/>
        </w:rPr>
        <w:t>‘Staff at the Gallery work very hard to mount an interesting range of Exhibitions throughout the year.</w:t>
      </w:r>
      <w:proofErr w:type="gramEnd"/>
      <w:r w:rsidRPr="005F3E4D">
        <w:rPr>
          <w:i/>
          <w:sz w:val="22"/>
          <w:szCs w:val="22"/>
        </w:rPr>
        <w:t xml:space="preserve"> Volunteers are proactive, knowledgeable, welcoming and keen for visitors to get the most ou</w:t>
      </w:r>
      <w:r w:rsidR="005F3E4D" w:rsidRPr="005F3E4D">
        <w:rPr>
          <w:i/>
          <w:sz w:val="22"/>
          <w:szCs w:val="22"/>
        </w:rPr>
        <w:t>t of their tour of the Gallery</w:t>
      </w:r>
      <w:proofErr w:type="gramStart"/>
      <w:r w:rsidR="005F3E4D" w:rsidRPr="005F3E4D">
        <w:rPr>
          <w:i/>
          <w:sz w:val="22"/>
          <w:szCs w:val="22"/>
        </w:rPr>
        <w:t>.</w:t>
      </w:r>
      <w:r w:rsidRPr="005F3E4D">
        <w:rPr>
          <w:i/>
          <w:sz w:val="22"/>
          <w:szCs w:val="22"/>
        </w:rPr>
        <w:t>‘</w:t>
      </w:r>
      <w:proofErr w:type="gramEnd"/>
    </w:p>
    <w:p w:rsidR="00A73432" w:rsidRPr="005F3E4D" w:rsidRDefault="00A73432" w:rsidP="00A73432">
      <w:pPr>
        <w:pStyle w:val="Default"/>
        <w:rPr>
          <w:i/>
          <w:sz w:val="22"/>
          <w:szCs w:val="22"/>
        </w:rPr>
      </w:pPr>
    </w:p>
    <w:p w:rsidR="00A73432" w:rsidRPr="005F3E4D" w:rsidRDefault="00A73432" w:rsidP="00A73432">
      <w:pPr>
        <w:pStyle w:val="Default"/>
        <w:rPr>
          <w:i/>
          <w:sz w:val="22"/>
          <w:szCs w:val="22"/>
        </w:rPr>
      </w:pPr>
      <w:r w:rsidRPr="005F3E4D">
        <w:rPr>
          <w:i/>
          <w:sz w:val="22"/>
          <w:szCs w:val="22"/>
        </w:rPr>
        <w:t>‘Promotional material, the Website and use of Social Media all help to portray the Gallery as a Quality destination that has so</w:t>
      </w:r>
      <w:r w:rsidR="005F3E4D" w:rsidRPr="005F3E4D">
        <w:rPr>
          <w:i/>
          <w:sz w:val="22"/>
          <w:szCs w:val="22"/>
        </w:rPr>
        <w:t>mething different on offer</w:t>
      </w:r>
      <w:proofErr w:type="gramStart"/>
      <w:r w:rsidR="005F3E4D" w:rsidRPr="005F3E4D">
        <w:rPr>
          <w:i/>
          <w:sz w:val="22"/>
          <w:szCs w:val="22"/>
        </w:rPr>
        <w:t>.</w:t>
      </w:r>
      <w:r w:rsidRPr="005F3E4D">
        <w:rPr>
          <w:i/>
          <w:sz w:val="22"/>
          <w:szCs w:val="22"/>
        </w:rPr>
        <w:t>‘</w:t>
      </w:r>
      <w:proofErr w:type="gramEnd"/>
    </w:p>
    <w:p w:rsidR="00A73432" w:rsidRPr="005F3E4D" w:rsidRDefault="00A73432">
      <w:pPr>
        <w:rPr>
          <w:i/>
          <w:sz w:val="22"/>
          <w:szCs w:val="22"/>
        </w:rPr>
      </w:pPr>
    </w:p>
    <w:p w:rsidR="008A4A32" w:rsidRPr="005F3E4D" w:rsidRDefault="00A73432" w:rsidP="008A4A32">
      <w:pPr>
        <w:pStyle w:val="Default"/>
        <w:rPr>
          <w:i/>
          <w:sz w:val="22"/>
          <w:szCs w:val="22"/>
        </w:rPr>
      </w:pPr>
      <w:r w:rsidRPr="005F3E4D">
        <w:rPr>
          <w:i/>
          <w:sz w:val="22"/>
          <w:szCs w:val="22"/>
        </w:rPr>
        <w:t>‘</w:t>
      </w:r>
      <w:r w:rsidR="008A4A32" w:rsidRPr="005F3E4D">
        <w:rPr>
          <w:i/>
          <w:sz w:val="22"/>
          <w:szCs w:val="22"/>
        </w:rPr>
        <w:t>The website contains all information necessary to plan a visit to the Gallery. The Home Page was colourful and contained images of artefa</w:t>
      </w:r>
      <w:r w:rsidRPr="005F3E4D">
        <w:rPr>
          <w:i/>
          <w:sz w:val="22"/>
          <w:szCs w:val="22"/>
        </w:rPr>
        <w:t>cts from the current Exhibition’</w:t>
      </w:r>
      <w:r w:rsidR="008A4A32" w:rsidRPr="005F3E4D">
        <w:rPr>
          <w:i/>
          <w:sz w:val="22"/>
          <w:szCs w:val="22"/>
        </w:rPr>
        <w:t xml:space="preserve"> </w:t>
      </w:r>
    </w:p>
    <w:p w:rsidR="005F3E4D" w:rsidRPr="005F3E4D" w:rsidRDefault="005F3E4D" w:rsidP="008A4A32">
      <w:pPr>
        <w:pStyle w:val="Default"/>
        <w:rPr>
          <w:sz w:val="22"/>
          <w:szCs w:val="22"/>
        </w:rPr>
      </w:pPr>
    </w:p>
    <w:p w:rsidR="005F3E4D" w:rsidRDefault="005F3E4D" w:rsidP="00A73432">
      <w:pPr>
        <w:rPr>
          <w:rFonts w:cs="Arial"/>
          <w:b/>
          <w:sz w:val="22"/>
          <w:szCs w:val="22"/>
          <w:lang w:eastAsia="en-GB"/>
        </w:rPr>
      </w:pPr>
    </w:p>
    <w:p w:rsidR="00A73432" w:rsidRPr="005F3E4D" w:rsidRDefault="00A73432" w:rsidP="00A73432">
      <w:pPr>
        <w:rPr>
          <w:rFonts w:cs="Arial"/>
          <w:b/>
          <w:sz w:val="22"/>
          <w:szCs w:val="22"/>
          <w:lang w:eastAsia="en-GB"/>
        </w:rPr>
      </w:pPr>
      <w:r w:rsidRPr="005F3E4D">
        <w:rPr>
          <w:rFonts w:cs="Arial"/>
          <w:b/>
          <w:sz w:val="22"/>
          <w:szCs w:val="22"/>
          <w:lang w:eastAsia="en-GB"/>
        </w:rPr>
        <w:t xml:space="preserve">Some of the comments in the </w:t>
      </w:r>
      <w:proofErr w:type="gramStart"/>
      <w:r w:rsidRPr="005F3E4D">
        <w:rPr>
          <w:rFonts w:cs="Arial"/>
          <w:b/>
          <w:sz w:val="22"/>
          <w:szCs w:val="22"/>
          <w:lang w:eastAsia="en-GB"/>
        </w:rPr>
        <w:t>report :</w:t>
      </w:r>
      <w:proofErr w:type="gramEnd"/>
    </w:p>
    <w:p w:rsidR="008A4A32" w:rsidRPr="005F3E4D" w:rsidRDefault="008A4A32" w:rsidP="008A4A32">
      <w:pPr>
        <w:pStyle w:val="Default"/>
        <w:rPr>
          <w:sz w:val="22"/>
          <w:szCs w:val="22"/>
        </w:rPr>
      </w:pPr>
    </w:p>
    <w:p w:rsidR="005F3E4D" w:rsidRPr="005F3E4D" w:rsidRDefault="005F3E4D" w:rsidP="005F3E4D">
      <w:pPr>
        <w:pStyle w:val="Default"/>
        <w:rPr>
          <w:sz w:val="22"/>
          <w:szCs w:val="22"/>
        </w:rPr>
      </w:pPr>
      <w:r w:rsidRPr="005F3E4D">
        <w:rPr>
          <w:sz w:val="22"/>
          <w:szCs w:val="22"/>
        </w:rPr>
        <w:t>‘The Galle</w:t>
      </w:r>
      <w:r>
        <w:rPr>
          <w:sz w:val="22"/>
          <w:szCs w:val="22"/>
        </w:rPr>
        <w:t xml:space="preserve">ry was well promoted. </w:t>
      </w:r>
      <w:r w:rsidRPr="005F3E4D">
        <w:rPr>
          <w:sz w:val="22"/>
          <w:szCs w:val="22"/>
        </w:rPr>
        <w:t xml:space="preserve">The A Board outside the Information Centre in the Dowell Street Car Park was eye catching, </w:t>
      </w:r>
      <w:r>
        <w:rPr>
          <w:sz w:val="22"/>
          <w:szCs w:val="22"/>
        </w:rPr>
        <w:t>b</w:t>
      </w:r>
      <w:r w:rsidRPr="005F3E4D">
        <w:rPr>
          <w:sz w:val="22"/>
          <w:szCs w:val="22"/>
        </w:rPr>
        <w:t>anners at the junction of Dowell Street were effective and the Gallery Shop sign at the entrance to the grounds stood out well.’</w:t>
      </w:r>
    </w:p>
    <w:p w:rsidR="005F3E4D" w:rsidRPr="005F3E4D" w:rsidRDefault="005F3E4D" w:rsidP="005F3E4D">
      <w:pPr>
        <w:pStyle w:val="Default"/>
        <w:rPr>
          <w:sz w:val="22"/>
          <w:szCs w:val="22"/>
        </w:rPr>
      </w:pPr>
    </w:p>
    <w:p w:rsidR="005F3E4D" w:rsidRDefault="005F3E4D" w:rsidP="005F3E4D">
      <w:pPr>
        <w:pStyle w:val="Default"/>
        <w:rPr>
          <w:sz w:val="22"/>
          <w:szCs w:val="22"/>
        </w:rPr>
      </w:pPr>
      <w:r w:rsidRPr="005F3E4D">
        <w:rPr>
          <w:sz w:val="22"/>
          <w:szCs w:val="22"/>
        </w:rPr>
        <w:t>‘Standards of maintenance were good and the entrance had a welcoming feel to it.’</w:t>
      </w:r>
    </w:p>
    <w:p w:rsidR="005F3E4D" w:rsidRPr="005F3E4D" w:rsidRDefault="005F3E4D" w:rsidP="005F3E4D">
      <w:pPr>
        <w:pStyle w:val="Default"/>
        <w:rPr>
          <w:sz w:val="22"/>
          <w:szCs w:val="22"/>
        </w:rPr>
      </w:pPr>
    </w:p>
    <w:p w:rsidR="008A4A32" w:rsidRPr="005F3E4D" w:rsidRDefault="005F3E4D" w:rsidP="005F3E4D">
      <w:pPr>
        <w:pStyle w:val="Default"/>
        <w:rPr>
          <w:sz w:val="22"/>
          <w:szCs w:val="22"/>
        </w:rPr>
      </w:pPr>
      <w:r w:rsidRPr="005F3E4D">
        <w:rPr>
          <w:sz w:val="22"/>
          <w:szCs w:val="22"/>
        </w:rPr>
        <w:t xml:space="preserve"> </w:t>
      </w:r>
      <w:r w:rsidR="00A73432" w:rsidRPr="005F3E4D">
        <w:rPr>
          <w:sz w:val="22"/>
          <w:szCs w:val="22"/>
        </w:rPr>
        <w:t>‘</w:t>
      </w:r>
      <w:r w:rsidR="008A4A32" w:rsidRPr="005F3E4D">
        <w:rPr>
          <w:sz w:val="22"/>
          <w:szCs w:val="22"/>
        </w:rPr>
        <w:t xml:space="preserve">Learning and Activities for Children </w:t>
      </w:r>
      <w:r w:rsidR="00A73432" w:rsidRPr="005F3E4D">
        <w:rPr>
          <w:sz w:val="22"/>
          <w:szCs w:val="22"/>
        </w:rPr>
        <w:t>and Families are well promoted.’</w:t>
      </w:r>
    </w:p>
    <w:p w:rsidR="008A4A32" w:rsidRPr="005F3E4D" w:rsidRDefault="008A4A32" w:rsidP="008A4A32">
      <w:pPr>
        <w:pStyle w:val="Default"/>
        <w:rPr>
          <w:sz w:val="22"/>
          <w:szCs w:val="22"/>
        </w:rPr>
      </w:pPr>
    </w:p>
    <w:p w:rsidR="005F3E4D" w:rsidRDefault="005F3E4D" w:rsidP="008A4A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‘</w:t>
      </w:r>
      <w:r w:rsidRPr="005F3E4D">
        <w:rPr>
          <w:sz w:val="22"/>
          <w:szCs w:val="22"/>
        </w:rPr>
        <w:t>Opening times, days and free entry were well promoted. Visitors were provided with a file of Artists’ Statements at the front desk. This was helpful and informative during the visit.’</w:t>
      </w:r>
      <w:r>
        <w:rPr>
          <w:sz w:val="22"/>
          <w:szCs w:val="22"/>
        </w:rPr>
        <w:t xml:space="preserve"> </w:t>
      </w:r>
    </w:p>
    <w:p w:rsidR="005F3E4D" w:rsidRDefault="005F3E4D" w:rsidP="008A4A32">
      <w:pPr>
        <w:pStyle w:val="Default"/>
        <w:rPr>
          <w:sz w:val="22"/>
          <w:szCs w:val="22"/>
        </w:rPr>
      </w:pPr>
    </w:p>
    <w:p w:rsidR="008A4A32" w:rsidRPr="005F3E4D" w:rsidRDefault="00A73432" w:rsidP="008A4A32">
      <w:pPr>
        <w:pStyle w:val="Default"/>
        <w:rPr>
          <w:sz w:val="22"/>
          <w:szCs w:val="22"/>
        </w:rPr>
      </w:pPr>
      <w:r w:rsidRPr="005F3E4D">
        <w:rPr>
          <w:sz w:val="22"/>
          <w:szCs w:val="22"/>
        </w:rPr>
        <w:t>‘</w:t>
      </w:r>
      <w:r w:rsidR="008A4A32" w:rsidRPr="005F3E4D">
        <w:rPr>
          <w:sz w:val="22"/>
          <w:szCs w:val="22"/>
        </w:rPr>
        <w:t>Standards of display in all areas were very high, lighting quality was good</w:t>
      </w:r>
      <w:r w:rsidR="005F3E4D">
        <w:rPr>
          <w:sz w:val="22"/>
          <w:szCs w:val="22"/>
        </w:rPr>
        <w:t>..</w:t>
      </w:r>
      <w:r w:rsidRPr="005F3E4D">
        <w:rPr>
          <w:sz w:val="22"/>
          <w:szCs w:val="22"/>
        </w:rPr>
        <w:t xml:space="preserve">. </w:t>
      </w:r>
      <w:r w:rsidR="008A4A32" w:rsidRPr="005F3E4D">
        <w:rPr>
          <w:sz w:val="22"/>
          <w:szCs w:val="22"/>
        </w:rPr>
        <w:t xml:space="preserve">The exhibition space on the Ground Floor was particularly effective with </w:t>
      </w:r>
      <w:r w:rsidRPr="005F3E4D">
        <w:rPr>
          <w:sz w:val="22"/>
          <w:szCs w:val="22"/>
        </w:rPr>
        <w:t xml:space="preserve">a great deal of natural light. </w:t>
      </w:r>
      <w:r w:rsidR="008A4A32" w:rsidRPr="005F3E4D">
        <w:rPr>
          <w:sz w:val="22"/>
          <w:szCs w:val="22"/>
        </w:rPr>
        <w:t>The r</w:t>
      </w:r>
      <w:r w:rsidR="005F3E4D" w:rsidRPr="005F3E4D">
        <w:rPr>
          <w:sz w:val="22"/>
          <w:szCs w:val="22"/>
        </w:rPr>
        <w:t>ange of presents on display was</w:t>
      </w:r>
      <w:r w:rsidR="008A4A32" w:rsidRPr="005F3E4D">
        <w:rPr>
          <w:sz w:val="22"/>
          <w:szCs w:val="22"/>
        </w:rPr>
        <w:t xml:space="preserve"> of very high quality but not overpriced, there was adequate space for circulation and to view in comfort; the Net Curtain effect on the windows added</w:t>
      </w:r>
      <w:r w:rsidRPr="005F3E4D">
        <w:rPr>
          <w:sz w:val="22"/>
          <w:szCs w:val="22"/>
        </w:rPr>
        <w:t xml:space="preserve"> to the look of the exhibition.’</w:t>
      </w:r>
    </w:p>
    <w:p w:rsidR="00A73432" w:rsidRPr="005F3E4D" w:rsidRDefault="00A73432" w:rsidP="008A4A32">
      <w:pPr>
        <w:pStyle w:val="Default"/>
        <w:rPr>
          <w:sz w:val="22"/>
          <w:szCs w:val="22"/>
        </w:rPr>
      </w:pPr>
    </w:p>
    <w:p w:rsidR="005F3E4D" w:rsidRDefault="005F3E4D" w:rsidP="00A73432">
      <w:pPr>
        <w:pStyle w:val="Default"/>
        <w:rPr>
          <w:sz w:val="22"/>
          <w:szCs w:val="22"/>
        </w:rPr>
      </w:pPr>
      <w:r w:rsidRPr="005F3E4D">
        <w:rPr>
          <w:sz w:val="22"/>
          <w:szCs w:val="22"/>
        </w:rPr>
        <w:t>‘</w:t>
      </w:r>
      <w:r w:rsidR="00A73432" w:rsidRPr="005F3E4D">
        <w:rPr>
          <w:sz w:val="22"/>
          <w:szCs w:val="22"/>
        </w:rPr>
        <w:t>The expanded shop had a very good selection of work by local artists in a wide range of media. Standards of display are good, all merchandise was priced and standards of cleanliness very good.</w:t>
      </w:r>
      <w:r>
        <w:rPr>
          <w:sz w:val="22"/>
          <w:szCs w:val="22"/>
        </w:rPr>
        <w:t>’</w:t>
      </w:r>
    </w:p>
    <w:p w:rsidR="005F3E4D" w:rsidRPr="005F3E4D" w:rsidRDefault="005F3E4D" w:rsidP="00A73432">
      <w:pPr>
        <w:pStyle w:val="Default"/>
        <w:rPr>
          <w:sz w:val="22"/>
          <w:szCs w:val="22"/>
        </w:rPr>
      </w:pPr>
    </w:p>
    <w:p w:rsidR="005F3E4D" w:rsidRDefault="005F3E4D" w:rsidP="005F3E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‘(The café)</w:t>
      </w:r>
      <w:proofErr w:type="gramStart"/>
      <w:r>
        <w:rPr>
          <w:sz w:val="22"/>
          <w:szCs w:val="22"/>
        </w:rPr>
        <w:t>..</w:t>
      </w:r>
      <w:proofErr w:type="gramEnd"/>
      <w:r w:rsidRPr="005F3E4D">
        <w:rPr>
          <w:sz w:val="22"/>
          <w:szCs w:val="22"/>
        </w:rPr>
        <w:t xml:space="preserve"> </w:t>
      </w:r>
      <w:r w:rsidR="00A73432" w:rsidRPr="005F3E4D">
        <w:rPr>
          <w:sz w:val="22"/>
          <w:szCs w:val="22"/>
        </w:rPr>
        <w:t>was a pleasant area to sit; Thelma Hulbert paintings were displayed, there was an interesting selection of gifts, cards and work by local artists as well as free Wi-Fi for those that required it.</w:t>
      </w:r>
      <w:r w:rsidRPr="005F3E4D">
        <w:rPr>
          <w:sz w:val="22"/>
          <w:szCs w:val="22"/>
        </w:rPr>
        <w:t xml:space="preserve">’ </w:t>
      </w:r>
    </w:p>
    <w:p w:rsidR="005F3E4D" w:rsidRDefault="005F3E4D" w:rsidP="005F3E4D">
      <w:pPr>
        <w:pStyle w:val="Default"/>
        <w:rPr>
          <w:sz w:val="22"/>
          <w:szCs w:val="22"/>
        </w:rPr>
      </w:pPr>
    </w:p>
    <w:p w:rsidR="008A4A32" w:rsidRPr="005F3E4D" w:rsidRDefault="005F3E4D" w:rsidP="005F3E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‘</w:t>
      </w:r>
      <w:proofErr w:type="spellStart"/>
      <w:r w:rsidRPr="005F3E4D">
        <w:rPr>
          <w:sz w:val="22"/>
          <w:szCs w:val="22"/>
        </w:rPr>
        <w:t>Facebook</w:t>
      </w:r>
      <w:proofErr w:type="spellEnd"/>
      <w:r w:rsidRPr="005F3E4D">
        <w:rPr>
          <w:sz w:val="22"/>
          <w:szCs w:val="22"/>
        </w:rPr>
        <w:t xml:space="preserve">, 144 </w:t>
      </w:r>
      <w:proofErr w:type="gramStart"/>
      <w:r w:rsidRPr="005F3E4D">
        <w:rPr>
          <w:sz w:val="22"/>
          <w:szCs w:val="22"/>
        </w:rPr>
        <w:t>Likes</w:t>
      </w:r>
      <w:proofErr w:type="gramEnd"/>
      <w:r w:rsidRPr="005F3E4D">
        <w:rPr>
          <w:sz w:val="22"/>
          <w:szCs w:val="22"/>
        </w:rPr>
        <w:t xml:space="preserve"> and Twitter, 962 Tweets with 840 Followers, are now used to great effect. Regular Tweets are posted on </w:t>
      </w:r>
      <w:proofErr w:type="spellStart"/>
      <w:r w:rsidRPr="005F3E4D">
        <w:rPr>
          <w:sz w:val="22"/>
          <w:szCs w:val="22"/>
        </w:rPr>
        <w:t>Facebook</w:t>
      </w:r>
      <w:proofErr w:type="spellEnd"/>
      <w:r w:rsidRPr="005F3E4D">
        <w:rPr>
          <w:sz w:val="22"/>
          <w:szCs w:val="22"/>
        </w:rPr>
        <w:t xml:space="preserve"> and will help to further promote the Gallery.</w:t>
      </w:r>
      <w:r>
        <w:rPr>
          <w:sz w:val="22"/>
          <w:szCs w:val="22"/>
        </w:rPr>
        <w:t>’</w:t>
      </w:r>
    </w:p>
    <w:sectPr w:rsidR="008A4A32" w:rsidRPr="005F3E4D" w:rsidSect="00F902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4D" w:rsidRDefault="005F3E4D" w:rsidP="005F3E4D">
      <w:r>
        <w:separator/>
      </w:r>
    </w:p>
  </w:endnote>
  <w:endnote w:type="continuationSeparator" w:id="0">
    <w:p w:rsidR="005F3E4D" w:rsidRDefault="005F3E4D" w:rsidP="005F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4D" w:rsidRDefault="005F3E4D" w:rsidP="005F3E4D">
      <w:r>
        <w:separator/>
      </w:r>
    </w:p>
  </w:footnote>
  <w:footnote w:type="continuationSeparator" w:id="0">
    <w:p w:rsidR="005F3E4D" w:rsidRDefault="005F3E4D" w:rsidP="005F3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D" w:rsidRDefault="005F3E4D">
    <w:pPr>
      <w:pStyle w:val="Header"/>
    </w:pPr>
    <w:r>
      <w:ptab w:relativeTo="margin" w:alignment="center" w:leader="none"/>
    </w:r>
    <w:r>
      <w:t xml:space="preserve">Quality Assured Visitor Attraction </w:t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17CD"/>
    <w:multiLevelType w:val="hybridMultilevel"/>
    <w:tmpl w:val="AD12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F9C"/>
    <w:rsid w:val="005F3E4D"/>
    <w:rsid w:val="00897F9C"/>
    <w:rsid w:val="008A4A32"/>
    <w:rsid w:val="008E6BB1"/>
    <w:rsid w:val="00A73432"/>
    <w:rsid w:val="00C55E88"/>
    <w:rsid w:val="00EA55FB"/>
    <w:rsid w:val="00F9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E4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F3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E4D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3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EDDC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fpageturner</dc:creator>
  <cp:keywords/>
  <dc:description/>
  <cp:lastModifiedBy>fpageturner</cp:lastModifiedBy>
  <cp:revision>3</cp:revision>
  <cp:lastPrinted>2014-01-07T16:18:00Z</cp:lastPrinted>
  <dcterms:created xsi:type="dcterms:W3CDTF">2014-01-07T15:47:00Z</dcterms:created>
  <dcterms:modified xsi:type="dcterms:W3CDTF">2014-01-07T16:18:00Z</dcterms:modified>
</cp:coreProperties>
</file>